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88" w:rsidRDefault="00320788" w:rsidP="00320788">
      <w:pPr>
        <w:jc w:val="right"/>
        <w:rPr>
          <w:b/>
        </w:rPr>
      </w:pPr>
      <w:r>
        <w:rPr>
          <w:b/>
          <w:noProof/>
          <w:lang w:eastAsia="en-GB"/>
        </w:rPr>
        <w:drawing>
          <wp:inline distT="0" distB="0" distL="0" distR="0">
            <wp:extent cx="1935480" cy="57642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5">
                      <a:extLst>
                        <a:ext uri="{28A0092B-C50C-407E-A947-70E740481C1C}">
                          <a14:useLocalDpi xmlns:a14="http://schemas.microsoft.com/office/drawing/2010/main" val="0"/>
                        </a:ext>
                      </a:extLst>
                    </a:blip>
                    <a:stretch>
                      <a:fillRect/>
                    </a:stretch>
                  </pic:blipFill>
                  <pic:spPr>
                    <a:xfrm>
                      <a:off x="0" y="0"/>
                      <a:ext cx="2029669" cy="604477"/>
                    </a:xfrm>
                    <a:prstGeom prst="rect">
                      <a:avLst/>
                    </a:prstGeom>
                  </pic:spPr>
                </pic:pic>
              </a:graphicData>
            </a:graphic>
          </wp:inline>
        </w:drawing>
      </w:r>
    </w:p>
    <w:p w:rsidR="00320788" w:rsidRDefault="00320788">
      <w:pPr>
        <w:rPr>
          <w:b/>
        </w:rPr>
      </w:pPr>
    </w:p>
    <w:p w:rsidR="00320788" w:rsidRDefault="00320788">
      <w:pPr>
        <w:rPr>
          <w:b/>
        </w:rPr>
      </w:pPr>
    </w:p>
    <w:p w:rsidR="00320788" w:rsidRDefault="00320788">
      <w:pPr>
        <w:rPr>
          <w:b/>
        </w:rPr>
      </w:pPr>
      <w:r>
        <w:rPr>
          <w:b/>
        </w:rPr>
        <w:t>Resolution to amend Sutton Mencap’s</w:t>
      </w:r>
      <w:bookmarkStart w:id="0" w:name="_GoBack"/>
      <w:bookmarkEnd w:id="0"/>
      <w:r>
        <w:rPr>
          <w:b/>
        </w:rPr>
        <w:t xml:space="preserve"> </w:t>
      </w:r>
      <w:r w:rsidR="00AC3DF6">
        <w:rPr>
          <w:b/>
        </w:rPr>
        <w:t>c</w:t>
      </w:r>
      <w:r>
        <w:rPr>
          <w:b/>
        </w:rPr>
        <w:t xml:space="preserve">haritable </w:t>
      </w:r>
      <w:r w:rsidR="00AC3DF6">
        <w:rPr>
          <w:b/>
        </w:rPr>
        <w:t>o</w:t>
      </w:r>
      <w:r>
        <w:rPr>
          <w:b/>
        </w:rPr>
        <w:t>bjects</w:t>
      </w:r>
    </w:p>
    <w:p w:rsidR="00320788" w:rsidRPr="00AD2328" w:rsidRDefault="00320788" w:rsidP="00320788">
      <w:pPr>
        <w:rPr>
          <w:rFonts w:eastAsia="Calibri" w:cs="Times New Roman"/>
        </w:rPr>
      </w:pPr>
      <w:r w:rsidRPr="00AD2328">
        <w:rPr>
          <w:rFonts w:eastAsia="Calibri" w:cs="Times New Roman"/>
        </w:rPr>
        <w:t xml:space="preserve">Following a review of the charity’s governing document, the trustees of Sutton Mencap are recommending that the charity’s objects be changed.  The proposed new objects are set out in the </w:t>
      </w:r>
      <w:r w:rsidR="00AC3DF6">
        <w:rPr>
          <w:rFonts w:eastAsia="Calibri" w:cs="Times New Roman"/>
        </w:rPr>
        <w:t xml:space="preserve">next page </w:t>
      </w:r>
      <w:r w:rsidRPr="00AD2328">
        <w:rPr>
          <w:rFonts w:eastAsia="Calibri" w:cs="Times New Roman"/>
        </w:rPr>
        <w:t>and have been approved by the Charity Commission.</w:t>
      </w:r>
    </w:p>
    <w:p w:rsidR="00320788" w:rsidRPr="00AD2328" w:rsidRDefault="00320788" w:rsidP="00320788">
      <w:pPr>
        <w:rPr>
          <w:rFonts w:eastAsia="Calibri" w:cs="Times New Roman"/>
        </w:rPr>
      </w:pPr>
    </w:p>
    <w:p w:rsidR="00320788" w:rsidRPr="00AD2328" w:rsidRDefault="00320788" w:rsidP="00320788">
      <w:pPr>
        <w:rPr>
          <w:rFonts w:eastAsia="Calibri" w:cs="Times New Roman"/>
        </w:rPr>
      </w:pPr>
      <w:r w:rsidRPr="00AD2328">
        <w:rPr>
          <w:rFonts w:eastAsia="Calibri" w:cs="Times New Roman"/>
        </w:rPr>
        <w:t>The trustees believe that the proposed new objects state the purposes of the charity in language which can be more easily understood and supported by members, beneficiaries, supporters, donors and funders.  For the first time the objects make explicit the support provided by the charity to people with autism.</w:t>
      </w:r>
    </w:p>
    <w:p w:rsidR="00320788" w:rsidRPr="00AD2328" w:rsidRDefault="00320788" w:rsidP="00320788">
      <w:pPr>
        <w:rPr>
          <w:rFonts w:eastAsia="Calibri" w:cs="Times New Roman"/>
        </w:rPr>
      </w:pPr>
    </w:p>
    <w:p w:rsidR="00320788" w:rsidRPr="00AD2328" w:rsidRDefault="00320788" w:rsidP="00320788">
      <w:pPr>
        <w:rPr>
          <w:rFonts w:eastAsia="Calibri" w:cs="Times New Roman"/>
        </w:rPr>
      </w:pPr>
      <w:r w:rsidRPr="00AD2328">
        <w:rPr>
          <w:rFonts w:eastAsia="Calibri" w:cs="Times New Roman"/>
        </w:rPr>
        <w:t>The change in the objects will also allow Sutton Mencap to support other disabled people where this enhances the lives of people with a learning disability and/ or autism and other disabled people and their carers.</w:t>
      </w:r>
    </w:p>
    <w:p w:rsidR="00320788" w:rsidRPr="00AD2328" w:rsidRDefault="00320788" w:rsidP="00320788">
      <w:pPr>
        <w:rPr>
          <w:rFonts w:eastAsia="Calibri" w:cs="Times New Roman"/>
        </w:rPr>
      </w:pPr>
    </w:p>
    <w:p w:rsidR="00320788" w:rsidRPr="00AD2328" w:rsidRDefault="00320788" w:rsidP="00320788">
      <w:pPr>
        <w:rPr>
          <w:rFonts w:eastAsia="Calibri" w:cs="Times New Roman"/>
        </w:rPr>
      </w:pPr>
      <w:r w:rsidRPr="00AD2328">
        <w:rPr>
          <w:rFonts w:eastAsia="Calibri" w:cs="Times New Roman"/>
        </w:rPr>
        <w:t>The proposed change to the charity’s objects will not result in Sutton Mencap seeking to change or reduce services to the people we currently support.  It will however allow us to lead on partnership work with other organisations to bring about change for all disabled people.</w:t>
      </w:r>
    </w:p>
    <w:p w:rsidR="00320788" w:rsidRDefault="00320788">
      <w:pPr>
        <w:rPr>
          <w:b/>
        </w:rPr>
      </w:pPr>
    </w:p>
    <w:p w:rsidR="00320788" w:rsidRDefault="00320788">
      <w:pPr>
        <w:rPr>
          <w:b/>
        </w:rPr>
      </w:pPr>
    </w:p>
    <w:p w:rsidR="00320788" w:rsidRDefault="00320788">
      <w:pPr>
        <w:rPr>
          <w:b/>
        </w:rPr>
      </w:pPr>
      <w:r>
        <w:rPr>
          <w:b/>
        </w:rPr>
        <w:br w:type="page"/>
      </w:r>
    </w:p>
    <w:p w:rsidR="00344646" w:rsidRPr="00344646" w:rsidRDefault="00344646" w:rsidP="00344646">
      <w:pPr>
        <w:jc w:val="center"/>
        <w:rPr>
          <w:b/>
        </w:rPr>
      </w:pPr>
      <w:r w:rsidRPr="00344646">
        <w:rPr>
          <w:b/>
        </w:rPr>
        <w:lastRenderedPageBreak/>
        <w:t>COMPANIES ACT 2006</w:t>
      </w:r>
    </w:p>
    <w:p w:rsidR="00344646" w:rsidRDefault="00344646" w:rsidP="00344646">
      <w:pPr>
        <w:jc w:val="center"/>
      </w:pPr>
    </w:p>
    <w:p w:rsidR="00344646" w:rsidRPr="00344646" w:rsidRDefault="00344646" w:rsidP="00344646">
      <w:pPr>
        <w:jc w:val="center"/>
        <w:rPr>
          <w:b/>
        </w:rPr>
      </w:pPr>
      <w:r w:rsidRPr="00344646">
        <w:rPr>
          <w:b/>
        </w:rPr>
        <w:t>SPECIAL RESOLUTION ON CHANGE OF OBJECTS</w:t>
      </w:r>
    </w:p>
    <w:p w:rsidR="00344646" w:rsidRDefault="00344646" w:rsidP="00344646"/>
    <w:p w:rsidR="00344646" w:rsidRPr="00344646" w:rsidRDefault="00344646" w:rsidP="00344646">
      <w:r w:rsidRPr="00344646">
        <w:t>Organisation Name Sutton Mencap Charity Company</w:t>
      </w:r>
    </w:p>
    <w:p w:rsidR="00344646" w:rsidRDefault="00344646" w:rsidP="00344646"/>
    <w:p w:rsidR="00344646" w:rsidRPr="00344646" w:rsidRDefault="00344646" w:rsidP="00344646">
      <w:r w:rsidRPr="00344646">
        <w:t>Registered Charity Number 1080514</w:t>
      </w:r>
    </w:p>
    <w:p w:rsidR="00344646" w:rsidRDefault="00344646" w:rsidP="00344646">
      <w:r>
        <w:t xml:space="preserve">Registered in England Number </w:t>
      </w:r>
      <w:r w:rsidRPr="005E6670">
        <w:t>03915936</w:t>
      </w:r>
    </w:p>
    <w:p w:rsidR="00344646" w:rsidRDefault="00344646" w:rsidP="00344646"/>
    <w:p w:rsidR="00344646" w:rsidRDefault="00344646" w:rsidP="00344646">
      <w:r>
        <w:t>The Trustees of Sutton Mencap seek and recommend approval of the following resolution at the duly convened Annual General Meeting on Wednesday 10</w:t>
      </w:r>
      <w:r w:rsidRPr="00344646">
        <w:rPr>
          <w:vertAlign w:val="superscript"/>
        </w:rPr>
        <w:t>th</w:t>
      </w:r>
      <w:r>
        <w:t xml:space="preserve"> October to be held at Sherwood Park School, </w:t>
      </w:r>
      <w:proofErr w:type="spellStart"/>
      <w:r w:rsidRPr="00444CB6">
        <w:t>Streeters</w:t>
      </w:r>
      <w:proofErr w:type="spellEnd"/>
      <w:r w:rsidRPr="00444CB6">
        <w:t xml:space="preserve"> Lane, Wallington, SM6 7NP</w:t>
      </w:r>
      <w:r>
        <w:t>.</w:t>
      </w:r>
    </w:p>
    <w:p w:rsidR="00344646" w:rsidRDefault="00344646" w:rsidP="00344646"/>
    <w:p w:rsidR="00344646" w:rsidRDefault="00344646" w:rsidP="00344646"/>
    <w:p w:rsidR="00344646" w:rsidRPr="00444CB6" w:rsidRDefault="00344646" w:rsidP="00344646">
      <w:pPr>
        <w:rPr>
          <w:b/>
        </w:rPr>
      </w:pPr>
      <w:r w:rsidRPr="00444CB6">
        <w:rPr>
          <w:b/>
        </w:rPr>
        <w:t>That the statement of the objects of the charity/ company be changed from</w:t>
      </w:r>
    </w:p>
    <w:p w:rsidR="00344646" w:rsidRDefault="00344646" w:rsidP="00344646"/>
    <w:p w:rsidR="00344646" w:rsidRDefault="00344646" w:rsidP="00344646">
      <w:pPr>
        <w:pStyle w:val="ListParagraph"/>
        <w:numPr>
          <w:ilvl w:val="0"/>
          <w:numId w:val="9"/>
        </w:numPr>
      </w:pPr>
      <w:r>
        <w:t>The relief of people with a learning disability in particular by the provision of help and support for them and for their families, dependants and carers, and to prevent learning disabilities for the public benefit; and</w:t>
      </w:r>
    </w:p>
    <w:p w:rsidR="00344646" w:rsidRDefault="00344646" w:rsidP="00344646"/>
    <w:p w:rsidR="00344646" w:rsidRDefault="00344646" w:rsidP="00344646">
      <w:pPr>
        <w:pStyle w:val="ListParagraph"/>
        <w:numPr>
          <w:ilvl w:val="0"/>
          <w:numId w:val="9"/>
        </w:numPr>
      </w:pPr>
      <w:r>
        <w:t>To provide or assist in the provision of facilities for the recreation or other leisure time occupation for people who have need thereof by reason of learning disability with the object of improving their conditions of life.</w:t>
      </w:r>
    </w:p>
    <w:p w:rsidR="00344646" w:rsidRDefault="00344646" w:rsidP="00344646"/>
    <w:p w:rsidR="00344646" w:rsidRDefault="00344646" w:rsidP="00344646">
      <w:pPr>
        <w:ind w:left="720"/>
      </w:pPr>
      <w:r>
        <w:t>“</w:t>
      </w:r>
      <w:proofErr w:type="gramStart"/>
      <w:r>
        <w:t>learning</w:t>
      </w:r>
      <w:proofErr w:type="gramEnd"/>
      <w:r>
        <w:t xml:space="preserve"> disability” means any developmental disability of the mind and any associated condition howsoever caused and whether mild, moderate or severe.</w:t>
      </w:r>
    </w:p>
    <w:p w:rsidR="00344646" w:rsidRDefault="00344646" w:rsidP="00344646"/>
    <w:p w:rsidR="00344646" w:rsidRPr="002E6147" w:rsidRDefault="00344646" w:rsidP="00344646">
      <w:pPr>
        <w:rPr>
          <w:b/>
        </w:rPr>
      </w:pPr>
      <w:r w:rsidRPr="002E6147">
        <w:rPr>
          <w:b/>
        </w:rPr>
        <w:t>That the statement of the objects of the charity/ company be changed to</w:t>
      </w:r>
    </w:p>
    <w:p w:rsidR="00344646" w:rsidRDefault="00344646" w:rsidP="00344646"/>
    <w:p w:rsidR="00344646" w:rsidRDefault="00344646" w:rsidP="00344646">
      <w:pPr>
        <w:pStyle w:val="ListParagraph"/>
        <w:numPr>
          <w:ilvl w:val="0"/>
          <w:numId w:val="9"/>
        </w:numPr>
      </w:pPr>
      <w:r>
        <w:t>To provide or assist in the provision of services, support and information to disabled people in the London Borough of Sutton and its environs, in particular people with a learning disability and/ or autism, and their families, dependents and carers to enable them to experience fulfilling lives in ways which maximise their involvement in the community and participation as citizens.</w:t>
      </w:r>
    </w:p>
    <w:p w:rsidR="00344646" w:rsidRDefault="00344646" w:rsidP="00344646"/>
    <w:p w:rsidR="00344646" w:rsidRDefault="00344646" w:rsidP="00344646"/>
    <w:p w:rsidR="00344646" w:rsidRDefault="00344646"/>
    <w:p w:rsidR="004E3BF4" w:rsidRDefault="004E3BF4"/>
    <w:sectPr w:rsidR="004E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094"/>
    <w:multiLevelType w:val="hybridMultilevel"/>
    <w:tmpl w:val="29003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F100F"/>
    <w:multiLevelType w:val="hybridMultilevel"/>
    <w:tmpl w:val="8B18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3404"/>
    <w:multiLevelType w:val="hybridMultilevel"/>
    <w:tmpl w:val="0780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559A"/>
    <w:multiLevelType w:val="hybridMultilevel"/>
    <w:tmpl w:val="4C14F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1522AD"/>
    <w:multiLevelType w:val="hybridMultilevel"/>
    <w:tmpl w:val="AE626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E32DA"/>
    <w:multiLevelType w:val="hybridMultilevel"/>
    <w:tmpl w:val="69EE3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183"/>
    <w:multiLevelType w:val="hybridMultilevel"/>
    <w:tmpl w:val="DC544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450CD"/>
    <w:multiLevelType w:val="hybridMultilevel"/>
    <w:tmpl w:val="086441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22C68"/>
    <w:multiLevelType w:val="hybridMultilevel"/>
    <w:tmpl w:val="40627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00"/>
    <w:rsid w:val="001B43B1"/>
    <w:rsid w:val="00270206"/>
    <w:rsid w:val="00320788"/>
    <w:rsid w:val="0032439C"/>
    <w:rsid w:val="00344646"/>
    <w:rsid w:val="00430F92"/>
    <w:rsid w:val="004E3BF4"/>
    <w:rsid w:val="004F7500"/>
    <w:rsid w:val="00547368"/>
    <w:rsid w:val="00617322"/>
    <w:rsid w:val="00811EEF"/>
    <w:rsid w:val="00AC3DF6"/>
    <w:rsid w:val="00B7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4421-833A-41A9-BACF-1E28787D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00"/>
    <w:pPr>
      <w:ind w:left="720"/>
      <w:contextualSpacing/>
    </w:pPr>
  </w:style>
  <w:style w:type="character" w:styleId="Hyperlink">
    <w:name w:val="Hyperlink"/>
    <w:basedOn w:val="DefaultParagraphFont"/>
    <w:uiPriority w:val="99"/>
    <w:unhideWhenUsed/>
    <w:rsid w:val="00430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3</cp:revision>
  <dcterms:created xsi:type="dcterms:W3CDTF">2018-09-14T11:57:00Z</dcterms:created>
  <dcterms:modified xsi:type="dcterms:W3CDTF">2018-09-14T11:58:00Z</dcterms:modified>
</cp:coreProperties>
</file>