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19" w:rsidRPr="003A0AB4" w:rsidRDefault="00C76419">
      <w:pPr>
        <w:jc w:val="center"/>
        <w:rPr>
          <w:rFonts w:asciiTheme="minorHAnsi" w:hAnsiTheme="minorHAnsi"/>
          <w:b/>
          <w:noProof/>
          <w:sz w:val="28"/>
          <w:lang w:val="en-US"/>
        </w:rPr>
      </w:pPr>
    </w:p>
    <w:p w:rsidR="00630749" w:rsidRPr="003A0AB4" w:rsidRDefault="00285C01" w:rsidP="00C76419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Sick</w:t>
      </w:r>
      <w:r w:rsidR="003A0AB4">
        <w:rPr>
          <w:rFonts w:asciiTheme="minorHAnsi" w:hAnsiTheme="minorHAnsi"/>
          <w:b/>
          <w:sz w:val="24"/>
          <w:szCs w:val="24"/>
        </w:rPr>
        <w:t xml:space="preserve"> Proce</w:t>
      </w:r>
      <w:r w:rsidR="003A0AB4" w:rsidRPr="003A0AB4">
        <w:rPr>
          <w:rFonts w:asciiTheme="minorHAnsi" w:hAnsiTheme="minorHAnsi"/>
          <w:b/>
          <w:sz w:val="24"/>
          <w:szCs w:val="24"/>
        </w:rPr>
        <w:t>dure</w:t>
      </w:r>
      <w:r>
        <w:rPr>
          <w:rFonts w:asciiTheme="minorHAnsi" w:hAnsiTheme="minorHAnsi"/>
          <w:b/>
          <w:sz w:val="24"/>
          <w:szCs w:val="24"/>
        </w:rPr>
        <w:t xml:space="preserve"> for Individual during</w:t>
      </w:r>
      <w:r w:rsidR="003A0AB4" w:rsidRPr="003A0AB4">
        <w:rPr>
          <w:rFonts w:asciiTheme="minorHAnsi" w:hAnsiTheme="minorHAnsi"/>
          <w:b/>
          <w:sz w:val="24"/>
          <w:szCs w:val="24"/>
        </w:rPr>
        <w:t xml:space="preserve"> Service</w:t>
      </w:r>
    </w:p>
    <w:p w:rsidR="00630749" w:rsidRPr="003A0AB4" w:rsidRDefault="00630749">
      <w:pPr>
        <w:rPr>
          <w:rFonts w:asciiTheme="minorHAnsi" w:hAnsiTheme="minorHAnsi"/>
          <w:sz w:val="24"/>
        </w:rPr>
      </w:pPr>
    </w:p>
    <w:p w:rsidR="00630749" w:rsidRPr="003A0AB4" w:rsidRDefault="00285C01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In the event of an Individual </w:t>
      </w:r>
      <w:r w:rsidR="00630749" w:rsidRPr="003A0AB4">
        <w:rPr>
          <w:rFonts w:asciiTheme="minorHAnsi" w:hAnsiTheme="minorHAnsi"/>
          <w:sz w:val="24"/>
        </w:rPr>
        <w:t xml:space="preserve">becoming sick </w:t>
      </w:r>
      <w:r w:rsidR="008132F7" w:rsidRPr="003A0AB4">
        <w:rPr>
          <w:rFonts w:asciiTheme="minorHAnsi" w:hAnsiTheme="minorHAnsi"/>
          <w:sz w:val="24"/>
        </w:rPr>
        <w:t xml:space="preserve">or involved in an accident </w:t>
      </w:r>
      <w:r w:rsidR="00630749" w:rsidRPr="003A0AB4">
        <w:rPr>
          <w:rFonts w:asciiTheme="minorHAnsi" w:hAnsiTheme="minorHAnsi"/>
          <w:sz w:val="24"/>
        </w:rPr>
        <w:t>whilst in our care, this procedure will be followed:</w:t>
      </w:r>
    </w:p>
    <w:p w:rsidR="00630749" w:rsidRPr="003A0AB4" w:rsidRDefault="00630749">
      <w:pPr>
        <w:rPr>
          <w:rFonts w:asciiTheme="minorHAnsi" w:hAnsiTheme="minorHAnsi"/>
          <w:sz w:val="24"/>
        </w:rPr>
      </w:pPr>
    </w:p>
    <w:p w:rsidR="00630749" w:rsidRPr="003A0AB4" w:rsidRDefault="0028307F" w:rsidP="0028307F">
      <w:pPr>
        <w:rPr>
          <w:rFonts w:asciiTheme="minorHAnsi" w:hAnsiTheme="minorHAnsi"/>
          <w:sz w:val="24"/>
        </w:rPr>
      </w:pPr>
      <w:r w:rsidRPr="003A0AB4">
        <w:rPr>
          <w:rFonts w:asciiTheme="minorHAnsi" w:hAnsiTheme="minorHAnsi"/>
          <w:sz w:val="24"/>
        </w:rPr>
        <w:t xml:space="preserve">1. </w:t>
      </w:r>
      <w:r w:rsidR="00285C01">
        <w:rPr>
          <w:rFonts w:asciiTheme="minorHAnsi" w:hAnsiTheme="minorHAnsi"/>
          <w:sz w:val="24"/>
        </w:rPr>
        <w:t xml:space="preserve">Support Staff </w:t>
      </w:r>
      <w:r w:rsidR="00630749" w:rsidRPr="003A0AB4">
        <w:rPr>
          <w:rFonts w:asciiTheme="minorHAnsi" w:hAnsiTheme="minorHAnsi"/>
          <w:sz w:val="24"/>
        </w:rPr>
        <w:t xml:space="preserve">will alert the </w:t>
      </w:r>
      <w:r w:rsidR="00A3137E" w:rsidRPr="003A0AB4">
        <w:rPr>
          <w:rFonts w:asciiTheme="minorHAnsi" w:hAnsiTheme="minorHAnsi"/>
          <w:sz w:val="24"/>
        </w:rPr>
        <w:t>C</w:t>
      </w:r>
      <w:r w:rsidR="00630749" w:rsidRPr="003A0AB4">
        <w:rPr>
          <w:rFonts w:asciiTheme="minorHAnsi" w:hAnsiTheme="minorHAnsi"/>
          <w:sz w:val="24"/>
        </w:rPr>
        <w:t>o</w:t>
      </w:r>
      <w:r w:rsidR="00836D67" w:rsidRPr="003A0AB4">
        <w:rPr>
          <w:rFonts w:asciiTheme="minorHAnsi" w:hAnsiTheme="minorHAnsi"/>
          <w:sz w:val="24"/>
        </w:rPr>
        <w:t>-</w:t>
      </w:r>
      <w:r w:rsidR="00630749" w:rsidRPr="003A0AB4">
        <w:rPr>
          <w:rFonts w:asciiTheme="minorHAnsi" w:hAnsiTheme="minorHAnsi"/>
          <w:sz w:val="24"/>
        </w:rPr>
        <w:t>ordinator and</w:t>
      </w:r>
      <w:r w:rsidR="003353EC" w:rsidRPr="003A0AB4">
        <w:rPr>
          <w:rFonts w:asciiTheme="minorHAnsi" w:hAnsiTheme="minorHAnsi"/>
          <w:sz w:val="24"/>
        </w:rPr>
        <w:t>/</w:t>
      </w:r>
      <w:r w:rsidR="00A3137E" w:rsidRPr="003A0AB4">
        <w:rPr>
          <w:rFonts w:asciiTheme="minorHAnsi" w:hAnsiTheme="minorHAnsi"/>
          <w:sz w:val="24"/>
        </w:rPr>
        <w:t xml:space="preserve"> </w:t>
      </w:r>
      <w:r w:rsidR="003353EC" w:rsidRPr="003A0AB4">
        <w:rPr>
          <w:rFonts w:asciiTheme="minorHAnsi" w:hAnsiTheme="minorHAnsi"/>
          <w:sz w:val="24"/>
        </w:rPr>
        <w:t>or first aider</w:t>
      </w:r>
      <w:r w:rsidR="0013102B" w:rsidRPr="003A0AB4">
        <w:rPr>
          <w:rFonts w:asciiTheme="minorHAnsi" w:hAnsiTheme="minorHAnsi"/>
          <w:sz w:val="24"/>
        </w:rPr>
        <w:t xml:space="preserve"> to</w:t>
      </w:r>
      <w:r w:rsidR="00630749" w:rsidRPr="003A0AB4">
        <w:rPr>
          <w:rFonts w:asciiTheme="minorHAnsi" w:hAnsiTheme="minorHAnsi"/>
          <w:sz w:val="24"/>
        </w:rPr>
        <w:t xml:space="preserve"> suppo</w:t>
      </w:r>
      <w:r w:rsidR="00285C01">
        <w:rPr>
          <w:rFonts w:asciiTheme="minorHAnsi" w:hAnsiTheme="minorHAnsi"/>
          <w:sz w:val="24"/>
        </w:rPr>
        <w:t xml:space="preserve">rt an assessment of the individual’s </w:t>
      </w:r>
      <w:r w:rsidR="00630749" w:rsidRPr="003A0AB4">
        <w:rPr>
          <w:rFonts w:asciiTheme="minorHAnsi" w:hAnsiTheme="minorHAnsi"/>
          <w:sz w:val="24"/>
        </w:rPr>
        <w:t>condition.</w:t>
      </w:r>
      <w:r w:rsidR="00FC757D" w:rsidRPr="003A0AB4">
        <w:rPr>
          <w:rFonts w:asciiTheme="minorHAnsi" w:hAnsiTheme="minorHAnsi"/>
          <w:sz w:val="24"/>
        </w:rPr>
        <w:t xml:space="preserve"> Appropriate care</w:t>
      </w:r>
      <w:r w:rsidR="00836D67" w:rsidRPr="003A0AB4">
        <w:rPr>
          <w:rFonts w:asciiTheme="minorHAnsi" w:hAnsiTheme="minorHAnsi"/>
          <w:sz w:val="24"/>
        </w:rPr>
        <w:t>/</w:t>
      </w:r>
      <w:r w:rsidR="00A3137E" w:rsidRPr="003A0AB4">
        <w:rPr>
          <w:rFonts w:asciiTheme="minorHAnsi" w:hAnsiTheme="minorHAnsi"/>
          <w:sz w:val="24"/>
        </w:rPr>
        <w:t xml:space="preserve"> </w:t>
      </w:r>
      <w:r w:rsidR="00836D67" w:rsidRPr="003A0AB4">
        <w:rPr>
          <w:rFonts w:asciiTheme="minorHAnsi" w:hAnsiTheme="minorHAnsi"/>
          <w:sz w:val="24"/>
        </w:rPr>
        <w:t>first aid</w:t>
      </w:r>
      <w:r w:rsidR="00FC757D" w:rsidRPr="003A0AB4">
        <w:rPr>
          <w:rFonts w:asciiTheme="minorHAnsi" w:hAnsiTheme="minorHAnsi"/>
          <w:sz w:val="24"/>
        </w:rPr>
        <w:t xml:space="preserve"> and attention wi</w:t>
      </w:r>
      <w:r w:rsidR="00285C01">
        <w:rPr>
          <w:rFonts w:asciiTheme="minorHAnsi" w:hAnsiTheme="minorHAnsi"/>
          <w:sz w:val="24"/>
        </w:rPr>
        <w:t>ll be given to support the person</w:t>
      </w:r>
      <w:r w:rsidR="00FC757D" w:rsidRPr="003A0AB4">
        <w:rPr>
          <w:rFonts w:asciiTheme="minorHAnsi" w:hAnsiTheme="minorHAnsi"/>
          <w:sz w:val="24"/>
        </w:rPr>
        <w:t>.</w:t>
      </w:r>
    </w:p>
    <w:p w:rsidR="0028307F" w:rsidRPr="003A0AB4" w:rsidRDefault="0028307F" w:rsidP="0028307F">
      <w:pPr>
        <w:rPr>
          <w:rFonts w:asciiTheme="minorHAnsi" w:hAnsiTheme="minorHAnsi"/>
          <w:sz w:val="24"/>
        </w:rPr>
      </w:pPr>
    </w:p>
    <w:p w:rsidR="0028307F" w:rsidRPr="003A0AB4" w:rsidRDefault="00285C01" w:rsidP="0028307F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2. If the person</w:t>
      </w:r>
      <w:r w:rsidR="0028307F" w:rsidRPr="003A0AB4">
        <w:rPr>
          <w:rFonts w:asciiTheme="minorHAnsi" w:hAnsiTheme="minorHAnsi"/>
          <w:sz w:val="24"/>
        </w:rPr>
        <w:t xml:space="preserve"> requires rest</w:t>
      </w:r>
      <w:r w:rsidR="00074439" w:rsidRPr="003A0AB4">
        <w:rPr>
          <w:rFonts w:asciiTheme="minorHAnsi" w:hAnsiTheme="minorHAnsi"/>
          <w:sz w:val="24"/>
        </w:rPr>
        <w:t>/</w:t>
      </w:r>
      <w:r w:rsidR="00A3137E" w:rsidRPr="003A0AB4">
        <w:rPr>
          <w:rFonts w:asciiTheme="minorHAnsi" w:hAnsiTheme="minorHAnsi"/>
          <w:sz w:val="24"/>
        </w:rPr>
        <w:t xml:space="preserve"> </w:t>
      </w:r>
      <w:r w:rsidR="00074439" w:rsidRPr="003A0AB4">
        <w:rPr>
          <w:rFonts w:asciiTheme="minorHAnsi" w:hAnsiTheme="minorHAnsi"/>
          <w:sz w:val="24"/>
        </w:rPr>
        <w:t>isolation</w:t>
      </w:r>
      <w:r w:rsidR="0028307F" w:rsidRPr="003A0AB4">
        <w:rPr>
          <w:rFonts w:asciiTheme="minorHAnsi" w:hAnsiTheme="minorHAnsi"/>
          <w:sz w:val="24"/>
        </w:rPr>
        <w:t xml:space="preserve"> due to feeling unwell a bed can be made up on the sofa in either the children’s lounge</w:t>
      </w:r>
      <w:r w:rsidR="003353EC" w:rsidRPr="003A0AB4">
        <w:rPr>
          <w:rFonts w:asciiTheme="minorHAnsi" w:hAnsiTheme="minorHAnsi"/>
          <w:sz w:val="24"/>
        </w:rPr>
        <w:t xml:space="preserve"> or in the adult lounge if this is vacant</w:t>
      </w:r>
      <w:r w:rsidR="0028307F" w:rsidRPr="003A0AB4">
        <w:rPr>
          <w:rFonts w:asciiTheme="minorHAnsi" w:hAnsiTheme="minorHAnsi"/>
          <w:sz w:val="24"/>
        </w:rPr>
        <w:t xml:space="preserve">. If children’s lounge is </w:t>
      </w:r>
      <w:r w:rsidR="003353EC" w:rsidRPr="003A0AB4">
        <w:rPr>
          <w:rFonts w:asciiTheme="minorHAnsi" w:hAnsiTheme="minorHAnsi"/>
          <w:sz w:val="24"/>
        </w:rPr>
        <w:t xml:space="preserve">being </w:t>
      </w:r>
      <w:r>
        <w:rPr>
          <w:rFonts w:asciiTheme="minorHAnsi" w:hAnsiTheme="minorHAnsi"/>
          <w:sz w:val="24"/>
        </w:rPr>
        <w:t xml:space="preserve">used the other people </w:t>
      </w:r>
      <w:r w:rsidRPr="003A0AB4">
        <w:rPr>
          <w:rFonts w:asciiTheme="minorHAnsi" w:hAnsiTheme="minorHAnsi"/>
          <w:sz w:val="24"/>
        </w:rPr>
        <w:t>will</w:t>
      </w:r>
      <w:r w:rsidR="0028307F" w:rsidRPr="003A0AB4">
        <w:rPr>
          <w:rFonts w:asciiTheme="minorHAnsi" w:hAnsiTheme="minorHAnsi"/>
          <w:sz w:val="24"/>
        </w:rPr>
        <w:t xml:space="preserve"> be offered </w:t>
      </w:r>
      <w:r>
        <w:rPr>
          <w:rFonts w:asciiTheme="minorHAnsi" w:hAnsiTheme="minorHAnsi"/>
          <w:sz w:val="24"/>
        </w:rPr>
        <w:t>activities in other rooms in the children’s area. The person</w:t>
      </w:r>
      <w:r w:rsidR="0028307F" w:rsidRPr="003A0AB4">
        <w:rPr>
          <w:rFonts w:asciiTheme="minorHAnsi" w:hAnsiTheme="minorHAnsi"/>
          <w:sz w:val="24"/>
        </w:rPr>
        <w:t xml:space="preserve"> will be supported at all times.</w:t>
      </w:r>
    </w:p>
    <w:p w:rsidR="00630749" w:rsidRPr="003A0AB4" w:rsidRDefault="00630749" w:rsidP="008132F7">
      <w:pPr>
        <w:numPr>
          <w:ilvl w:val="12"/>
          <w:numId w:val="0"/>
        </w:numPr>
        <w:ind w:left="360" w:hanging="360"/>
        <w:rPr>
          <w:rFonts w:asciiTheme="minorHAnsi" w:hAnsiTheme="minorHAnsi"/>
          <w:sz w:val="24"/>
        </w:rPr>
      </w:pPr>
    </w:p>
    <w:p w:rsidR="00630749" w:rsidRPr="003A0AB4" w:rsidRDefault="0028307F" w:rsidP="0028307F">
      <w:pPr>
        <w:rPr>
          <w:rFonts w:asciiTheme="minorHAnsi" w:hAnsiTheme="minorHAnsi"/>
          <w:sz w:val="24"/>
        </w:rPr>
      </w:pPr>
      <w:r w:rsidRPr="003A0AB4">
        <w:rPr>
          <w:rFonts w:asciiTheme="minorHAnsi" w:hAnsiTheme="minorHAnsi"/>
          <w:sz w:val="24"/>
        </w:rPr>
        <w:t xml:space="preserve">3. </w:t>
      </w:r>
      <w:r w:rsidR="003353EC" w:rsidRPr="003A0AB4">
        <w:rPr>
          <w:rFonts w:asciiTheme="minorHAnsi" w:hAnsiTheme="minorHAnsi"/>
          <w:sz w:val="24"/>
        </w:rPr>
        <w:t>P</w:t>
      </w:r>
      <w:r w:rsidR="00630749" w:rsidRPr="003A0AB4">
        <w:rPr>
          <w:rFonts w:asciiTheme="minorHAnsi" w:hAnsiTheme="minorHAnsi"/>
          <w:sz w:val="24"/>
        </w:rPr>
        <w:t>arents/</w:t>
      </w:r>
      <w:r w:rsidR="00A3137E" w:rsidRPr="003A0AB4">
        <w:rPr>
          <w:rFonts w:asciiTheme="minorHAnsi" w:hAnsiTheme="minorHAnsi"/>
          <w:sz w:val="24"/>
        </w:rPr>
        <w:t xml:space="preserve"> </w:t>
      </w:r>
      <w:r w:rsidR="00630749" w:rsidRPr="003A0AB4">
        <w:rPr>
          <w:rFonts w:asciiTheme="minorHAnsi" w:hAnsiTheme="minorHAnsi"/>
          <w:sz w:val="24"/>
        </w:rPr>
        <w:t>carers or emergency contact will be informed and asked to make ar</w:t>
      </w:r>
      <w:r w:rsidR="00285C01">
        <w:rPr>
          <w:rFonts w:asciiTheme="minorHAnsi" w:hAnsiTheme="minorHAnsi"/>
          <w:sz w:val="24"/>
        </w:rPr>
        <w:t xml:space="preserve">rangements to collect the person </w:t>
      </w:r>
      <w:r w:rsidR="003353EC" w:rsidRPr="003A0AB4">
        <w:rPr>
          <w:rFonts w:asciiTheme="minorHAnsi" w:hAnsiTheme="minorHAnsi"/>
          <w:sz w:val="24"/>
        </w:rPr>
        <w:t>as soon as possible.</w:t>
      </w:r>
    </w:p>
    <w:p w:rsidR="00630749" w:rsidRPr="003A0AB4" w:rsidRDefault="00630749" w:rsidP="008132F7">
      <w:pPr>
        <w:numPr>
          <w:ilvl w:val="12"/>
          <w:numId w:val="0"/>
        </w:numPr>
        <w:ind w:left="360" w:hanging="360"/>
        <w:rPr>
          <w:rFonts w:asciiTheme="minorHAnsi" w:hAnsiTheme="minorHAnsi"/>
          <w:sz w:val="24"/>
        </w:rPr>
      </w:pPr>
    </w:p>
    <w:p w:rsidR="00630749" w:rsidRPr="003A0AB4" w:rsidRDefault="0028307F" w:rsidP="0028307F">
      <w:pPr>
        <w:rPr>
          <w:rFonts w:asciiTheme="minorHAnsi" w:hAnsiTheme="minorHAnsi"/>
          <w:sz w:val="24"/>
        </w:rPr>
      </w:pPr>
      <w:r w:rsidRPr="003A0AB4">
        <w:rPr>
          <w:rFonts w:asciiTheme="minorHAnsi" w:hAnsiTheme="minorHAnsi"/>
          <w:sz w:val="24"/>
        </w:rPr>
        <w:t xml:space="preserve">4. </w:t>
      </w:r>
      <w:r w:rsidR="00630749" w:rsidRPr="003A0AB4">
        <w:rPr>
          <w:rFonts w:asciiTheme="minorHAnsi" w:hAnsiTheme="minorHAnsi"/>
          <w:sz w:val="24"/>
        </w:rPr>
        <w:t>Meanwhile, if</w:t>
      </w:r>
      <w:r w:rsidR="00285C01">
        <w:rPr>
          <w:rFonts w:asciiTheme="minorHAnsi" w:hAnsiTheme="minorHAnsi"/>
          <w:sz w:val="24"/>
        </w:rPr>
        <w:t xml:space="preserve"> the individual’s</w:t>
      </w:r>
      <w:r w:rsidR="003353EC" w:rsidRPr="003A0AB4">
        <w:rPr>
          <w:rFonts w:asciiTheme="minorHAnsi" w:hAnsiTheme="minorHAnsi"/>
          <w:sz w:val="24"/>
        </w:rPr>
        <w:t xml:space="preserve"> health deteriorates while waiting for the parent/</w:t>
      </w:r>
      <w:r w:rsidR="00A3137E" w:rsidRPr="003A0AB4">
        <w:rPr>
          <w:rFonts w:asciiTheme="minorHAnsi" w:hAnsiTheme="minorHAnsi"/>
          <w:sz w:val="24"/>
        </w:rPr>
        <w:t xml:space="preserve"> </w:t>
      </w:r>
      <w:r w:rsidR="003353EC" w:rsidRPr="003A0AB4">
        <w:rPr>
          <w:rFonts w:asciiTheme="minorHAnsi" w:hAnsiTheme="minorHAnsi"/>
          <w:sz w:val="24"/>
        </w:rPr>
        <w:t xml:space="preserve">carer </w:t>
      </w:r>
      <w:r w:rsidR="008132F7" w:rsidRPr="003A0AB4">
        <w:rPr>
          <w:rFonts w:asciiTheme="minorHAnsi" w:hAnsiTheme="minorHAnsi"/>
          <w:sz w:val="24"/>
        </w:rPr>
        <w:t xml:space="preserve">basic first aid will be administered and </w:t>
      </w:r>
      <w:r w:rsidR="00630749" w:rsidRPr="003A0AB4">
        <w:rPr>
          <w:rFonts w:asciiTheme="minorHAnsi" w:hAnsiTheme="minorHAnsi"/>
          <w:sz w:val="24"/>
        </w:rPr>
        <w:t>an ambulance will be called.</w:t>
      </w:r>
      <w:r w:rsidR="00FC757D" w:rsidRPr="003A0AB4">
        <w:rPr>
          <w:rFonts w:asciiTheme="minorHAnsi" w:hAnsiTheme="minorHAnsi"/>
          <w:sz w:val="24"/>
        </w:rPr>
        <w:t xml:space="preserve"> Staff member will </w:t>
      </w:r>
      <w:r w:rsidR="00285C01">
        <w:rPr>
          <w:rFonts w:asciiTheme="minorHAnsi" w:hAnsiTheme="minorHAnsi"/>
          <w:sz w:val="24"/>
        </w:rPr>
        <w:t xml:space="preserve">accompany and remain with person </w:t>
      </w:r>
      <w:r w:rsidR="00FC757D" w:rsidRPr="003A0AB4">
        <w:rPr>
          <w:rFonts w:asciiTheme="minorHAnsi" w:hAnsiTheme="minorHAnsi"/>
          <w:sz w:val="24"/>
        </w:rPr>
        <w:t>until parent/</w:t>
      </w:r>
      <w:r w:rsidR="00A3137E" w:rsidRPr="003A0AB4">
        <w:rPr>
          <w:rFonts w:asciiTheme="minorHAnsi" w:hAnsiTheme="minorHAnsi"/>
          <w:sz w:val="24"/>
        </w:rPr>
        <w:t xml:space="preserve"> </w:t>
      </w:r>
      <w:r w:rsidR="00FC757D" w:rsidRPr="003A0AB4">
        <w:rPr>
          <w:rFonts w:asciiTheme="minorHAnsi" w:hAnsiTheme="minorHAnsi"/>
          <w:sz w:val="24"/>
        </w:rPr>
        <w:t>carer arrives.</w:t>
      </w:r>
    </w:p>
    <w:p w:rsidR="003049BF" w:rsidRPr="003A0AB4" w:rsidRDefault="003049BF" w:rsidP="0028307F">
      <w:pPr>
        <w:rPr>
          <w:rFonts w:asciiTheme="minorHAnsi" w:hAnsiTheme="minorHAnsi"/>
          <w:sz w:val="24"/>
        </w:rPr>
      </w:pPr>
    </w:p>
    <w:p w:rsidR="00A50E5D" w:rsidRPr="00A50E5D" w:rsidRDefault="00A50E5D" w:rsidP="00A50E5D">
      <w:pPr>
        <w:rPr>
          <w:rFonts w:asciiTheme="minorHAnsi" w:hAnsiTheme="minorHAnsi" w:cs="Arial"/>
          <w:b/>
          <w:sz w:val="24"/>
          <w:szCs w:val="24"/>
        </w:rPr>
      </w:pPr>
      <w:r w:rsidRPr="00A50E5D">
        <w:rPr>
          <w:rFonts w:asciiTheme="minorHAnsi" w:hAnsiTheme="minorHAnsi" w:cs="Arial"/>
          <w:b/>
          <w:sz w:val="24"/>
          <w:szCs w:val="24"/>
        </w:rPr>
        <w:t>Signed on behalf of the Executive Committee of Sutton Mencap</w:t>
      </w:r>
    </w:p>
    <w:p w:rsidR="00A50E5D" w:rsidRPr="00A50E5D" w:rsidRDefault="00A50E5D" w:rsidP="00A50E5D">
      <w:pPr>
        <w:rPr>
          <w:rFonts w:asciiTheme="minorHAnsi" w:hAnsiTheme="minorHAnsi" w:cs="Arial"/>
          <w:b/>
          <w:sz w:val="24"/>
          <w:szCs w:val="24"/>
        </w:rPr>
      </w:pPr>
      <w:r w:rsidRPr="00A50E5D">
        <w:rPr>
          <w:rFonts w:asciiTheme="minorHAnsi" w:hAnsiTheme="minorHAnsi" w:cs="Arial"/>
          <w:b/>
          <w:sz w:val="24"/>
          <w:szCs w:val="24"/>
        </w:rPr>
        <w:t xml:space="preserve">Chairman: </w:t>
      </w:r>
      <w:r w:rsidRPr="00A50E5D">
        <w:rPr>
          <w:rFonts w:asciiTheme="minorHAnsi" w:hAnsiTheme="minorHAnsi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2057400" cy="514350"/>
            <wp:effectExtent l="0" t="0" r="0" b="0"/>
            <wp:docPr id="1" name="Picture 1" descr="Ma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v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E5D">
        <w:rPr>
          <w:rFonts w:asciiTheme="minorHAnsi" w:hAnsiTheme="minorHAnsi" w:cs="Arial"/>
          <w:b/>
          <w:sz w:val="24"/>
          <w:szCs w:val="24"/>
        </w:rPr>
        <w:tab/>
        <w:t xml:space="preserve">Date: </w:t>
      </w:r>
      <w:r>
        <w:rPr>
          <w:rFonts w:asciiTheme="minorHAnsi" w:hAnsiTheme="minorHAnsi" w:cs="Arial"/>
          <w:b/>
          <w:sz w:val="24"/>
          <w:szCs w:val="24"/>
        </w:rPr>
        <w:t>January 2015</w:t>
      </w:r>
    </w:p>
    <w:p w:rsidR="00A50E5D" w:rsidRPr="00A50E5D" w:rsidRDefault="00A50E5D" w:rsidP="00A50E5D">
      <w:pPr>
        <w:rPr>
          <w:rFonts w:asciiTheme="minorHAnsi" w:hAnsiTheme="minorHAnsi" w:cs="Arial"/>
          <w:b/>
          <w:sz w:val="24"/>
          <w:szCs w:val="24"/>
        </w:rPr>
      </w:pPr>
      <w:r w:rsidRPr="00A50E5D">
        <w:rPr>
          <w:rFonts w:asciiTheme="minorHAnsi" w:hAnsiTheme="minorHAnsi" w:cs="Arial"/>
          <w:b/>
          <w:sz w:val="24"/>
          <w:szCs w:val="24"/>
        </w:rPr>
        <w:tab/>
      </w:r>
      <w:r w:rsidRPr="00A50E5D">
        <w:rPr>
          <w:rFonts w:asciiTheme="minorHAnsi" w:hAnsiTheme="minorHAnsi" w:cs="Arial"/>
          <w:b/>
          <w:sz w:val="24"/>
          <w:szCs w:val="24"/>
        </w:rPr>
        <w:tab/>
        <w:t>Mavis Peart</w:t>
      </w:r>
    </w:p>
    <w:p w:rsidR="00A50E5D" w:rsidRPr="00A50E5D" w:rsidRDefault="00A50E5D" w:rsidP="00A50E5D">
      <w:pPr>
        <w:rPr>
          <w:rFonts w:asciiTheme="minorHAnsi" w:hAnsiTheme="minorHAnsi" w:cs="Arial"/>
          <w:b/>
          <w:sz w:val="24"/>
          <w:szCs w:val="24"/>
        </w:rPr>
      </w:pPr>
    </w:p>
    <w:p w:rsidR="00A50E5D" w:rsidRPr="00A50E5D" w:rsidRDefault="00A50E5D" w:rsidP="00A50E5D">
      <w:pPr>
        <w:rPr>
          <w:rFonts w:asciiTheme="minorHAnsi" w:hAnsiTheme="minorHAnsi" w:cs="Arial"/>
          <w:b/>
          <w:sz w:val="24"/>
          <w:szCs w:val="24"/>
        </w:rPr>
      </w:pPr>
      <w:r w:rsidRPr="00A50E5D">
        <w:rPr>
          <w:rFonts w:asciiTheme="minorHAnsi" w:hAnsiTheme="minorHAnsi" w:cs="Arial"/>
          <w:b/>
          <w:sz w:val="24"/>
          <w:szCs w:val="24"/>
        </w:rPr>
        <w:t xml:space="preserve">Reviews: </w:t>
      </w:r>
      <w:r w:rsidRPr="00A50E5D">
        <w:rPr>
          <w:rFonts w:asciiTheme="minorHAnsi" w:hAnsiTheme="minorHAnsi" w:cs="Arial"/>
          <w:b/>
          <w:sz w:val="24"/>
          <w:szCs w:val="24"/>
        </w:rPr>
        <w:tab/>
        <w:t>201</w:t>
      </w:r>
      <w:r w:rsidR="00823722">
        <w:rPr>
          <w:rFonts w:asciiTheme="minorHAnsi" w:hAnsiTheme="minorHAnsi" w:cs="Arial"/>
          <w:b/>
          <w:sz w:val="24"/>
          <w:szCs w:val="24"/>
        </w:rPr>
        <w:t>8</w:t>
      </w:r>
    </w:p>
    <w:p w:rsidR="00A50E5D" w:rsidRPr="00A50E5D" w:rsidRDefault="00A50E5D" w:rsidP="00A50E5D">
      <w:pPr>
        <w:rPr>
          <w:rFonts w:asciiTheme="minorHAnsi" w:hAnsiTheme="minorHAnsi" w:cs="Arial"/>
          <w:b/>
          <w:sz w:val="24"/>
          <w:szCs w:val="24"/>
        </w:rPr>
      </w:pPr>
      <w:r w:rsidRPr="00A50E5D">
        <w:rPr>
          <w:rFonts w:asciiTheme="minorHAnsi" w:hAnsiTheme="minorHAnsi" w:cs="Arial"/>
          <w:b/>
          <w:sz w:val="24"/>
          <w:szCs w:val="24"/>
        </w:rPr>
        <w:tab/>
      </w:r>
      <w:r w:rsidRPr="00A50E5D">
        <w:rPr>
          <w:rFonts w:asciiTheme="minorHAnsi" w:hAnsiTheme="minorHAnsi" w:cs="Arial"/>
          <w:b/>
          <w:sz w:val="24"/>
          <w:szCs w:val="24"/>
        </w:rPr>
        <w:tab/>
        <w:t>20</w:t>
      </w:r>
      <w:r w:rsidR="00823722">
        <w:rPr>
          <w:rFonts w:asciiTheme="minorHAnsi" w:hAnsiTheme="minorHAnsi" w:cs="Arial"/>
          <w:b/>
          <w:sz w:val="24"/>
          <w:szCs w:val="24"/>
        </w:rPr>
        <w:t>20</w:t>
      </w:r>
      <w:bookmarkStart w:id="0" w:name="_GoBack"/>
      <w:bookmarkEnd w:id="0"/>
    </w:p>
    <w:p w:rsidR="003049BF" w:rsidRPr="003A0AB4" w:rsidRDefault="003049BF" w:rsidP="0028307F">
      <w:pPr>
        <w:rPr>
          <w:rFonts w:asciiTheme="minorHAnsi" w:hAnsiTheme="minorHAnsi"/>
          <w:sz w:val="24"/>
        </w:rPr>
      </w:pPr>
    </w:p>
    <w:p w:rsidR="00630749" w:rsidRPr="003A0AB4" w:rsidRDefault="00630749" w:rsidP="00342CC4">
      <w:pPr>
        <w:ind w:left="-1800"/>
        <w:rPr>
          <w:rFonts w:asciiTheme="minorHAnsi" w:hAnsiTheme="minorHAnsi"/>
          <w:sz w:val="24"/>
        </w:rPr>
      </w:pPr>
    </w:p>
    <w:p w:rsidR="00630749" w:rsidRPr="003A0AB4" w:rsidRDefault="00630749">
      <w:pPr>
        <w:rPr>
          <w:rFonts w:asciiTheme="minorHAnsi" w:hAnsiTheme="minorHAnsi"/>
          <w:sz w:val="24"/>
        </w:rPr>
      </w:pPr>
    </w:p>
    <w:p w:rsidR="00630749" w:rsidRPr="003A0AB4" w:rsidRDefault="00630749">
      <w:pPr>
        <w:rPr>
          <w:rFonts w:asciiTheme="minorHAnsi" w:hAnsiTheme="minorHAnsi"/>
          <w:sz w:val="24"/>
        </w:rPr>
      </w:pPr>
    </w:p>
    <w:p w:rsidR="00630749" w:rsidRPr="003A0AB4" w:rsidRDefault="00630749">
      <w:pPr>
        <w:rPr>
          <w:rFonts w:asciiTheme="minorHAnsi" w:hAnsiTheme="minorHAnsi"/>
        </w:rPr>
      </w:pPr>
    </w:p>
    <w:p w:rsidR="00630749" w:rsidRPr="003A0AB4" w:rsidRDefault="00630749">
      <w:pPr>
        <w:rPr>
          <w:rFonts w:asciiTheme="minorHAnsi" w:hAnsiTheme="minorHAnsi"/>
        </w:rPr>
      </w:pPr>
    </w:p>
    <w:sectPr w:rsidR="00630749" w:rsidRPr="003A0AB4" w:rsidSect="007C3911">
      <w:headerReference w:type="default" r:id="rId9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CEE" w:rsidRDefault="00F32CEE">
      <w:r>
        <w:separator/>
      </w:r>
    </w:p>
  </w:endnote>
  <w:endnote w:type="continuationSeparator" w:id="0">
    <w:p w:rsidR="00F32CEE" w:rsidRDefault="00F3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CEE" w:rsidRDefault="00F32CEE">
      <w:r>
        <w:separator/>
      </w:r>
    </w:p>
  </w:footnote>
  <w:footnote w:type="continuationSeparator" w:id="0">
    <w:p w:rsidR="00F32CEE" w:rsidRDefault="00F32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E03" w:rsidRDefault="003A0AB4" w:rsidP="00815E0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96BA0D5" wp14:editId="0BB2D5F3">
          <wp:extent cx="2619375" cy="781050"/>
          <wp:effectExtent l="0" t="0" r="9525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12CEF"/>
    <w:multiLevelType w:val="hybridMultilevel"/>
    <w:tmpl w:val="96B4E6DE"/>
    <w:lvl w:ilvl="0" w:tplc="41549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204E79"/>
    <w:multiLevelType w:val="singleLevel"/>
    <w:tmpl w:val="62E43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F7"/>
    <w:rsid w:val="00060E78"/>
    <w:rsid w:val="00074439"/>
    <w:rsid w:val="000B58D4"/>
    <w:rsid w:val="00110EA6"/>
    <w:rsid w:val="001119B5"/>
    <w:rsid w:val="0013102B"/>
    <w:rsid w:val="001B6AF9"/>
    <w:rsid w:val="0028307F"/>
    <w:rsid w:val="00285C01"/>
    <w:rsid w:val="00294B81"/>
    <w:rsid w:val="002C03A5"/>
    <w:rsid w:val="002C7FAF"/>
    <w:rsid w:val="003049BF"/>
    <w:rsid w:val="00306175"/>
    <w:rsid w:val="003353EC"/>
    <w:rsid w:val="00342CC4"/>
    <w:rsid w:val="003A0AB4"/>
    <w:rsid w:val="003B6B38"/>
    <w:rsid w:val="004214D4"/>
    <w:rsid w:val="00430D43"/>
    <w:rsid w:val="00466AAF"/>
    <w:rsid w:val="00530518"/>
    <w:rsid w:val="00597732"/>
    <w:rsid w:val="006163F3"/>
    <w:rsid w:val="00630749"/>
    <w:rsid w:val="00662237"/>
    <w:rsid w:val="007239DB"/>
    <w:rsid w:val="007654BC"/>
    <w:rsid w:val="00784C6C"/>
    <w:rsid w:val="007A76CF"/>
    <w:rsid w:val="007C0B33"/>
    <w:rsid w:val="007C3911"/>
    <w:rsid w:val="008132F7"/>
    <w:rsid w:val="00815E03"/>
    <w:rsid w:val="00823722"/>
    <w:rsid w:val="00836D67"/>
    <w:rsid w:val="008731F1"/>
    <w:rsid w:val="008F6E46"/>
    <w:rsid w:val="00963BDE"/>
    <w:rsid w:val="00A3137E"/>
    <w:rsid w:val="00A353EE"/>
    <w:rsid w:val="00A50E5D"/>
    <w:rsid w:val="00BD442B"/>
    <w:rsid w:val="00C15BE4"/>
    <w:rsid w:val="00C76419"/>
    <w:rsid w:val="00CA6163"/>
    <w:rsid w:val="00DA0A06"/>
    <w:rsid w:val="00DC4BC7"/>
    <w:rsid w:val="00F15EF8"/>
    <w:rsid w:val="00F23FD8"/>
    <w:rsid w:val="00F24166"/>
    <w:rsid w:val="00F32CEE"/>
    <w:rsid w:val="00F42D9B"/>
    <w:rsid w:val="00FC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F4FD75FB-E1EB-4F6A-A747-85EBE146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36D6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7B869D4-D4DE-40E5-8D62-36B3B09A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SUTTON MENCAP</vt:lpstr>
    </vt:vector>
  </TitlesOfParts>
  <Company>Sutton Mencap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SUTTON MENCAP</dc:title>
  <dc:subject/>
  <dc:creator>sg</dc:creator>
  <cp:keywords/>
  <dc:description/>
  <cp:lastModifiedBy>David Hobday</cp:lastModifiedBy>
  <cp:revision>5</cp:revision>
  <cp:lastPrinted>2012-10-16T15:52:00Z</cp:lastPrinted>
  <dcterms:created xsi:type="dcterms:W3CDTF">2015-01-15T12:54:00Z</dcterms:created>
  <dcterms:modified xsi:type="dcterms:W3CDTF">2017-08-01T15:05:00Z</dcterms:modified>
</cp:coreProperties>
</file>